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178" w:type="dxa"/>
        <w:tblLayout w:type="fixed"/>
        <w:tblLook w:val="04A0"/>
      </w:tblPr>
      <w:tblGrid>
        <w:gridCol w:w="1818"/>
        <w:gridCol w:w="6570"/>
        <w:gridCol w:w="1350"/>
        <w:gridCol w:w="1440"/>
      </w:tblGrid>
      <w:tr w:rsidR="00A46067" w:rsidTr="00770FBA">
        <w:trPr>
          <w:trHeight w:val="530"/>
        </w:trPr>
        <w:tc>
          <w:tcPr>
            <w:tcW w:w="1818" w:type="dxa"/>
          </w:tcPr>
          <w:p w:rsidR="007E6FFC" w:rsidRPr="003F728E" w:rsidRDefault="00C477F0" w:rsidP="007E6FFC">
            <w:pPr>
              <w:jc w:val="center"/>
              <w:rPr>
                <w:b/>
              </w:rPr>
            </w:pPr>
            <w:r>
              <w:rPr>
                <w:b/>
              </w:rPr>
              <w:t xml:space="preserve"> </w:t>
            </w:r>
            <w:r w:rsidR="007E6FFC" w:rsidRPr="003F728E">
              <w:rPr>
                <w:b/>
              </w:rPr>
              <w:t>Activity Type</w:t>
            </w:r>
          </w:p>
        </w:tc>
        <w:tc>
          <w:tcPr>
            <w:tcW w:w="6570" w:type="dxa"/>
          </w:tcPr>
          <w:p w:rsidR="007E6FFC" w:rsidRPr="003F728E" w:rsidRDefault="007E6FFC" w:rsidP="007E6FFC">
            <w:pPr>
              <w:jc w:val="center"/>
              <w:rPr>
                <w:b/>
              </w:rPr>
            </w:pPr>
            <w:r w:rsidRPr="003F728E">
              <w:rPr>
                <w:b/>
              </w:rPr>
              <w:t>Explanation</w:t>
            </w:r>
          </w:p>
        </w:tc>
        <w:tc>
          <w:tcPr>
            <w:tcW w:w="1350" w:type="dxa"/>
          </w:tcPr>
          <w:p w:rsidR="007E6FFC" w:rsidRPr="003F728E" w:rsidRDefault="007E6FFC" w:rsidP="00A46067">
            <w:pPr>
              <w:jc w:val="center"/>
              <w:rPr>
                <w:b/>
              </w:rPr>
            </w:pPr>
            <w:r w:rsidRPr="003F728E">
              <w:rPr>
                <w:b/>
              </w:rPr>
              <w:t>Number of Activities</w:t>
            </w:r>
          </w:p>
        </w:tc>
        <w:tc>
          <w:tcPr>
            <w:tcW w:w="1440" w:type="dxa"/>
          </w:tcPr>
          <w:p w:rsidR="007E6FFC" w:rsidRPr="003F728E" w:rsidRDefault="007E6FFC" w:rsidP="003B1364">
            <w:pPr>
              <w:jc w:val="center"/>
              <w:rPr>
                <w:b/>
              </w:rPr>
            </w:pPr>
            <w:r w:rsidRPr="003F728E">
              <w:rPr>
                <w:b/>
              </w:rPr>
              <w:t xml:space="preserve">Total Time Estimation </w:t>
            </w:r>
          </w:p>
        </w:tc>
      </w:tr>
      <w:tr w:rsidR="00A46067" w:rsidTr="00770FBA">
        <w:tc>
          <w:tcPr>
            <w:tcW w:w="1818" w:type="dxa"/>
          </w:tcPr>
          <w:p w:rsidR="007E6FFC" w:rsidRDefault="007E6FFC" w:rsidP="00E736B3">
            <w:r>
              <w:t>Presentations, Tutorials, and Overview</w:t>
            </w:r>
            <w:r w:rsidR="00E736B3">
              <w:t xml:space="preserve"> Pages</w:t>
            </w:r>
          </w:p>
        </w:tc>
        <w:tc>
          <w:tcPr>
            <w:tcW w:w="6570" w:type="dxa"/>
          </w:tcPr>
          <w:p w:rsidR="007E6FFC" w:rsidRDefault="007E6FFC" w:rsidP="003B1364">
            <w:r>
              <w:t>Instructional content that covers a particular topic or concept.  Most are estimated take at least 15 minutes, with some given a higher completion time estimate due to included activities and/or a greater length.</w:t>
            </w:r>
          </w:p>
        </w:tc>
        <w:tc>
          <w:tcPr>
            <w:tcW w:w="1350" w:type="dxa"/>
          </w:tcPr>
          <w:p w:rsidR="007E6FFC" w:rsidRDefault="003F728E">
            <w:r>
              <w:t>8</w:t>
            </w:r>
          </w:p>
        </w:tc>
        <w:tc>
          <w:tcPr>
            <w:tcW w:w="1440" w:type="dxa"/>
          </w:tcPr>
          <w:p w:rsidR="007E6FFC" w:rsidRDefault="00E736B3">
            <w:r>
              <w:t>4</w:t>
            </w:r>
            <w:r w:rsidR="003F728E">
              <w:t>.25</w:t>
            </w:r>
            <w:r>
              <w:t xml:space="preserve"> hours</w:t>
            </w:r>
          </w:p>
        </w:tc>
      </w:tr>
      <w:tr w:rsidR="00A46067" w:rsidTr="00770FBA">
        <w:tc>
          <w:tcPr>
            <w:tcW w:w="1818" w:type="dxa"/>
          </w:tcPr>
          <w:p w:rsidR="007E6FFC" w:rsidRDefault="007E6FFC" w:rsidP="007E6FFC">
            <w:r>
              <w:t>Readings</w:t>
            </w:r>
          </w:p>
          <w:p w:rsidR="007E6FFC" w:rsidRDefault="007E6FFC"/>
        </w:tc>
        <w:tc>
          <w:tcPr>
            <w:tcW w:w="6570" w:type="dxa"/>
          </w:tcPr>
          <w:p w:rsidR="007E6FFC" w:rsidRDefault="007E6FFC" w:rsidP="007E6FFC">
            <w:r>
              <w:t xml:space="preserve">Articles (all web accessible) of varying lengths and difficulty levels on various topics. These include a news article, a casual-tone article on how a chemist does research, an article on structure in searching, and an article about citation </w:t>
            </w:r>
            <w:r w:rsidR="00E736B3">
              <w:t>searching</w:t>
            </w:r>
            <w:r>
              <w:t>.  T</w:t>
            </w:r>
            <w:r w:rsidR="00E736B3">
              <w:t>ime estimates vary based upon length and reading difficulty level.</w:t>
            </w:r>
          </w:p>
        </w:tc>
        <w:tc>
          <w:tcPr>
            <w:tcW w:w="1350" w:type="dxa"/>
          </w:tcPr>
          <w:p w:rsidR="007E6FFC" w:rsidRDefault="00E736B3">
            <w:r>
              <w:t>4</w:t>
            </w:r>
          </w:p>
        </w:tc>
        <w:tc>
          <w:tcPr>
            <w:tcW w:w="1440" w:type="dxa"/>
          </w:tcPr>
          <w:p w:rsidR="007E6FFC" w:rsidRDefault="00E736B3">
            <w:r>
              <w:t>1.5 hours</w:t>
            </w:r>
          </w:p>
        </w:tc>
      </w:tr>
      <w:tr w:rsidR="003B1364" w:rsidTr="00770FBA">
        <w:tc>
          <w:tcPr>
            <w:tcW w:w="1818" w:type="dxa"/>
          </w:tcPr>
          <w:p w:rsidR="00E736B3" w:rsidRDefault="00E736B3" w:rsidP="003F728E">
            <w:r>
              <w:t xml:space="preserve">Reading, Tutorial,  </w:t>
            </w:r>
            <w:r w:rsidR="003F728E">
              <w:t>&amp;</w:t>
            </w:r>
            <w:r>
              <w:t xml:space="preserve"> Presentation Quizzes</w:t>
            </w:r>
          </w:p>
        </w:tc>
        <w:tc>
          <w:tcPr>
            <w:tcW w:w="6570" w:type="dxa"/>
          </w:tcPr>
          <w:p w:rsidR="00E736B3" w:rsidRDefault="00E736B3" w:rsidP="00E736B3">
            <w:r>
              <w:t>Quizzes on the content from presentations, tutorials, and readings.  0.25 hour each.</w:t>
            </w:r>
          </w:p>
        </w:tc>
        <w:tc>
          <w:tcPr>
            <w:tcW w:w="1350" w:type="dxa"/>
          </w:tcPr>
          <w:p w:rsidR="00E736B3" w:rsidRDefault="00E736B3">
            <w:r>
              <w:t>6</w:t>
            </w:r>
          </w:p>
        </w:tc>
        <w:tc>
          <w:tcPr>
            <w:tcW w:w="1440" w:type="dxa"/>
          </w:tcPr>
          <w:p w:rsidR="00E736B3" w:rsidRDefault="00E736B3">
            <w:r>
              <w:t>1.5 hours</w:t>
            </w:r>
          </w:p>
        </w:tc>
      </w:tr>
      <w:tr w:rsidR="00A46067" w:rsidTr="00770FBA">
        <w:tc>
          <w:tcPr>
            <w:tcW w:w="1818" w:type="dxa"/>
          </w:tcPr>
          <w:p w:rsidR="007E6FFC" w:rsidRDefault="007E6FFC">
            <w:r>
              <w:t>Reflection Quizzes</w:t>
            </w:r>
          </w:p>
        </w:tc>
        <w:tc>
          <w:tcPr>
            <w:tcW w:w="6570" w:type="dxa"/>
          </w:tcPr>
          <w:p w:rsidR="007E6FFC" w:rsidRDefault="00E736B3">
            <w:r w:rsidRPr="0025596B">
              <w:rPr>
                <w:szCs w:val="24"/>
              </w:rPr>
              <w:t>Students will be required to examine feedback from graded assignments (especially the instructor-graded case studies) and reflect on places where they went wrong and develop corrections to their strategies for future assignments.  This assignment was added since students were routinely repeating the same mistakes (poor search strategies, poor evaluation of results, etc.) in the 294 version of the class (also, I saw this in ASC 121).</w:t>
            </w:r>
          </w:p>
        </w:tc>
        <w:tc>
          <w:tcPr>
            <w:tcW w:w="1350" w:type="dxa"/>
          </w:tcPr>
          <w:p w:rsidR="007E6FFC" w:rsidRDefault="00E736B3">
            <w:r>
              <w:t>4</w:t>
            </w:r>
          </w:p>
        </w:tc>
        <w:tc>
          <w:tcPr>
            <w:tcW w:w="1440" w:type="dxa"/>
          </w:tcPr>
          <w:p w:rsidR="007E6FFC" w:rsidRDefault="00E736B3">
            <w:r>
              <w:t>1 hour</w:t>
            </w:r>
          </w:p>
        </w:tc>
      </w:tr>
      <w:tr w:rsidR="00A46067" w:rsidTr="00770FBA">
        <w:tc>
          <w:tcPr>
            <w:tcW w:w="1818" w:type="dxa"/>
          </w:tcPr>
          <w:p w:rsidR="007E6FFC" w:rsidRDefault="007E6FFC">
            <w:r>
              <w:t>Worksheets</w:t>
            </w:r>
          </w:p>
        </w:tc>
        <w:tc>
          <w:tcPr>
            <w:tcW w:w="6570" w:type="dxa"/>
          </w:tcPr>
          <w:p w:rsidR="007E6FFC" w:rsidRDefault="00E736B3" w:rsidP="003F728E">
            <w:r>
              <w:t>Worksheets are a guided and graded overview of a specific resource.  Students will follow step-by-step instructions and search on a general topic appropriate for the resource.  Designed to show search techniques, advanced search options, and results for the specific resource.</w:t>
            </w:r>
          </w:p>
        </w:tc>
        <w:tc>
          <w:tcPr>
            <w:tcW w:w="1350" w:type="dxa"/>
          </w:tcPr>
          <w:p w:rsidR="007E6FFC" w:rsidRDefault="003F728E">
            <w:r>
              <w:t>9</w:t>
            </w:r>
          </w:p>
        </w:tc>
        <w:tc>
          <w:tcPr>
            <w:tcW w:w="1440" w:type="dxa"/>
          </w:tcPr>
          <w:p w:rsidR="007E6FFC" w:rsidRDefault="005C5B4B">
            <w:r>
              <w:t>3.5</w:t>
            </w:r>
            <w:r w:rsidR="00A46067">
              <w:t xml:space="preserve"> hours</w:t>
            </w:r>
          </w:p>
        </w:tc>
      </w:tr>
      <w:tr w:rsidR="00A46067" w:rsidTr="00770FBA">
        <w:tc>
          <w:tcPr>
            <w:tcW w:w="1818" w:type="dxa"/>
          </w:tcPr>
          <w:p w:rsidR="007E6FFC" w:rsidRDefault="007E6FFC">
            <w:r>
              <w:t>Case Studies</w:t>
            </w:r>
          </w:p>
        </w:tc>
        <w:tc>
          <w:tcPr>
            <w:tcW w:w="6570" w:type="dxa"/>
          </w:tcPr>
          <w:p w:rsidR="007E6FFC" w:rsidRDefault="00E736B3">
            <w:r>
              <w:t>Students will use the same resource as in each worksheet, but they will search the topic they chose based upon their Week 1 news article reading.  Students will be required to describe searches, evaluate and list results, and summarize items they chose as appropriate for their topic.</w:t>
            </w:r>
            <w:r w:rsidR="003F728E">
              <w:t xml:space="preserve">  Some case studies correspond to two worksheets.</w:t>
            </w:r>
          </w:p>
        </w:tc>
        <w:tc>
          <w:tcPr>
            <w:tcW w:w="1350" w:type="dxa"/>
          </w:tcPr>
          <w:p w:rsidR="007E6FFC" w:rsidRDefault="003F728E">
            <w:r>
              <w:t>7</w:t>
            </w:r>
          </w:p>
        </w:tc>
        <w:tc>
          <w:tcPr>
            <w:tcW w:w="1440" w:type="dxa"/>
          </w:tcPr>
          <w:p w:rsidR="007E6FFC" w:rsidRDefault="005C5B4B" w:rsidP="003F728E">
            <w:r>
              <w:t>7</w:t>
            </w:r>
            <w:r w:rsidR="003F728E">
              <w:t xml:space="preserve"> </w:t>
            </w:r>
            <w:r w:rsidR="00E736B3">
              <w:t>hours</w:t>
            </w:r>
          </w:p>
        </w:tc>
      </w:tr>
      <w:tr w:rsidR="00A46067" w:rsidTr="00770FBA">
        <w:tc>
          <w:tcPr>
            <w:tcW w:w="1818" w:type="dxa"/>
          </w:tcPr>
          <w:p w:rsidR="007E6FFC" w:rsidRDefault="007E6FFC">
            <w:r>
              <w:t>Capstone</w:t>
            </w:r>
          </w:p>
        </w:tc>
        <w:tc>
          <w:tcPr>
            <w:tcW w:w="6570" w:type="dxa"/>
          </w:tcPr>
          <w:p w:rsidR="007E6FFC" w:rsidRDefault="00E736B3" w:rsidP="00E736B3">
            <w:r>
              <w:t xml:space="preserve">Students will have a new topic, in the same interdisciplinary area as the topic they used for other assignments, and search for this topic in all of the same resources.  This assignment requires students to search, describe their searches and results, and to cite and describe multiple items (more than in most case studies) to be found in the resources they used in previous weeks.  </w:t>
            </w:r>
          </w:p>
        </w:tc>
        <w:tc>
          <w:tcPr>
            <w:tcW w:w="1350" w:type="dxa"/>
          </w:tcPr>
          <w:p w:rsidR="007E6FFC" w:rsidRDefault="00E736B3">
            <w:r>
              <w:t>1</w:t>
            </w:r>
          </w:p>
        </w:tc>
        <w:tc>
          <w:tcPr>
            <w:tcW w:w="1440" w:type="dxa"/>
          </w:tcPr>
          <w:p w:rsidR="007E6FFC" w:rsidRDefault="005C5B4B">
            <w:r>
              <w:t>6</w:t>
            </w:r>
            <w:r w:rsidR="00E736B3">
              <w:t xml:space="preserve"> hours</w:t>
            </w:r>
          </w:p>
        </w:tc>
      </w:tr>
      <w:tr w:rsidR="00A46067" w:rsidTr="00770FBA">
        <w:tc>
          <w:tcPr>
            <w:tcW w:w="1818" w:type="dxa"/>
          </w:tcPr>
          <w:p w:rsidR="007E6FFC" w:rsidRPr="00312D4C" w:rsidRDefault="007E6FFC">
            <w:pPr>
              <w:rPr>
                <w:i/>
              </w:rPr>
            </w:pPr>
            <w:r w:rsidRPr="00312D4C">
              <w:rPr>
                <w:i/>
              </w:rPr>
              <w:t>Extra Credit</w:t>
            </w:r>
          </w:p>
        </w:tc>
        <w:tc>
          <w:tcPr>
            <w:tcW w:w="6570" w:type="dxa"/>
          </w:tcPr>
          <w:p w:rsidR="007E6FFC" w:rsidRPr="00312D4C" w:rsidRDefault="00E736B3">
            <w:pPr>
              <w:rPr>
                <w:i/>
              </w:rPr>
            </w:pPr>
            <w:r w:rsidRPr="00312D4C">
              <w:rPr>
                <w:i/>
              </w:rPr>
              <w:t>Extra credit items are not counted toward the total.  These are additional resources the students may want to explore.</w:t>
            </w:r>
          </w:p>
        </w:tc>
        <w:tc>
          <w:tcPr>
            <w:tcW w:w="1350" w:type="dxa"/>
          </w:tcPr>
          <w:p w:rsidR="007E6FFC" w:rsidRPr="00312D4C" w:rsidRDefault="00E736B3">
            <w:pPr>
              <w:rPr>
                <w:i/>
              </w:rPr>
            </w:pPr>
            <w:r w:rsidRPr="00312D4C">
              <w:rPr>
                <w:i/>
              </w:rPr>
              <w:t>3</w:t>
            </w:r>
          </w:p>
        </w:tc>
        <w:tc>
          <w:tcPr>
            <w:tcW w:w="1440" w:type="dxa"/>
          </w:tcPr>
          <w:p w:rsidR="007E6FFC" w:rsidRPr="00312D4C" w:rsidRDefault="00E736B3">
            <w:pPr>
              <w:rPr>
                <w:i/>
              </w:rPr>
            </w:pPr>
            <w:r w:rsidRPr="00312D4C">
              <w:rPr>
                <w:i/>
              </w:rPr>
              <w:t>(1.5 hours)</w:t>
            </w:r>
          </w:p>
        </w:tc>
      </w:tr>
      <w:tr w:rsidR="003B1364" w:rsidTr="00770FBA">
        <w:tc>
          <w:tcPr>
            <w:tcW w:w="1818" w:type="dxa"/>
          </w:tcPr>
          <w:p w:rsidR="00A46067" w:rsidRDefault="00A46067">
            <w:r>
              <w:t>Weekly communications and discussions</w:t>
            </w:r>
          </w:p>
        </w:tc>
        <w:tc>
          <w:tcPr>
            <w:tcW w:w="6570" w:type="dxa"/>
          </w:tcPr>
          <w:p w:rsidR="00A46067" w:rsidRDefault="00A46067">
            <w:r>
              <w:t>Discussions built into Carmen’s discussion area.  Weekly emails will be received from the instructor about various issues.</w:t>
            </w:r>
          </w:p>
        </w:tc>
        <w:tc>
          <w:tcPr>
            <w:tcW w:w="1350" w:type="dxa"/>
          </w:tcPr>
          <w:p w:rsidR="00A46067" w:rsidRDefault="00A46067">
            <w:r>
              <w:t>varies</w:t>
            </w:r>
          </w:p>
        </w:tc>
        <w:tc>
          <w:tcPr>
            <w:tcW w:w="1440" w:type="dxa"/>
          </w:tcPr>
          <w:p w:rsidR="00A46067" w:rsidRDefault="00A46067" w:rsidP="005C5B4B">
            <w:r>
              <w:t>1.</w:t>
            </w:r>
            <w:r w:rsidR="005C5B4B">
              <w:t>75</w:t>
            </w:r>
            <w:r>
              <w:t xml:space="preserve"> hours</w:t>
            </w:r>
          </w:p>
        </w:tc>
      </w:tr>
      <w:tr w:rsidR="00A46067" w:rsidTr="00770FBA">
        <w:tc>
          <w:tcPr>
            <w:tcW w:w="1818" w:type="dxa"/>
          </w:tcPr>
          <w:p w:rsidR="007E6FFC" w:rsidRPr="003F728E" w:rsidRDefault="007E6FFC">
            <w:pPr>
              <w:rPr>
                <w:b/>
              </w:rPr>
            </w:pPr>
            <w:r w:rsidRPr="003F728E">
              <w:rPr>
                <w:b/>
              </w:rPr>
              <w:t>Total</w:t>
            </w:r>
          </w:p>
        </w:tc>
        <w:tc>
          <w:tcPr>
            <w:tcW w:w="6570" w:type="dxa"/>
          </w:tcPr>
          <w:p w:rsidR="007E6FFC" w:rsidRPr="003F728E" w:rsidRDefault="003F728E">
            <w:pPr>
              <w:rPr>
                <w:b/>
                <w:i/>
              </w:rPr>
            </w:pPr>
            <w:r w:rsidRPr="003F728E">
              <w:rPr>
                <w:b/>
                <w:i/>
              </w:rPr>
              <w:t>Does not include extra credit</w:t>
            </w:r>
          </w:p>
        </w:tc>
        <w:tc>
          <w:tcPr>
            <w:tcW w:w="1350" w:type="dxa"/>
          </w:tcPr>
          <w:p w:rsidR="007E6FFC" w:rsidRPr="003F728E" w:rsidRDefault="003F728E">
            <w:pPr>
              <w:rPr>
                <w:b/>
              </w:rPr>
            </w:pPr>
            <w:r w:rsidRPr="003F728E">
              <w:rPr>
                <w:b/>
              </w:rPr>
              <w:t>39</w:t>
            </w:r>
          </w:p>
        </w:tc>
        <w:tc>
          <w:tcPr>
            <w:tcW w:w="1440" w:type="dxa"/>
          </w:tcPr>
          <w:p w:rsidR="007E6FFC" w:rsidRPr="003F728E" w:rsidRDefault="00E736B3" w:rsidP="00A46067">
            <w:pPr>
              <w:rPr>
                <w:b/>
              </w:rPr>
            </w:pPr>
            <w:r w:rsidRPr="003F728E">
              <w:rPr>
                <w:b/>
              </w:rPr>
              <w:t>2</w:t>
            </w:r>
            <w:r w:rsidR="00A46067" w:rsidRPr="003F728E">
              <w:rPr>
                <w:b/>
              </w:rPr>
              <w:t>6</w:t>
            </w:r>
            <w:r w:rsidRPr="003F728E">
              <w:rPr>
                <w:b/>
              </w:rPr>
              <w:t>.5 hours</w:t>
            </w:r>
          </w:p>
        </w:tc>
      </w:tr>
    </w:tbl>
    <w:p w:rsidR="003B1364" w:rsidRDefault="003B1364" w:rsidP="003B1364">
      <w:pPr>
        <w:autoSpaceDE w:val="0"/>
        <w:autoSpaceDN w:val="0"/>
        <w:adjustRightInd w:val="0"/>
        <w:spacing w:after="0" w:line="240" w:lineRule="auto"/>
        <w:rPr>
          <w:rFonts w:ascii="+Calibri" w:hAnsi="+Calibri" w:cs="+Calibri"/>
          <w:sz w:val="30"/>
        </w:rPr>
      </w:pPr>
    </w:p>
    <w:p w:rsidR="007E6FFC" w:rsidRDefault="003B1364" w:rsidP="003B1364">
      <w:pPr>
        <w:autoSpaceDE w:val="0"/>
        <w:autoSpaceDN w:val="0"/>
        <w:adjustRightInd w:val="0"/>
        <w:spacing w:after="0" w:line="240" w:lineRule="auto"/>
      </w:pPr>
      <w:r>
        <w:rPr>
          <w:rFonts w:ascii="+Calibri" w:hAnsi="+Calibri" w:cs="+Calibri"/>
          <w:sz w:val="30"/>
        </w:rPr>
        <w:t>2</w:t>
      </w:r>
      <w:r w:rsidRPr="0025596B">
        <w:rPr>
          <w:rFonts w:ascii="+Calibri" w:hAnsi="+Calibri" w:cs="+Calibri"/>
          <w:sz w:val="30"/>
        </w:rPr>
        <w:t>6.5 hours translated to 1590 minutes.  In the semester system, 750 minutes translated to one credit hour.  Thus, this class is a 2 credit hour course for semesters – or a 3 credit hour class for quarters.</w:t>
      </w:r>
    </w:p>
    <w:sectPr w:rsidR="007E6FFC" w:rsidSect="007E6FF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alibri">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drawingGridHorizontalSpacing w:val="120"/>
  <w:displayHorizontalDrawingGridEvery w:val="2"/>
  <w:characterSpacingControl w:val="doNotCompress"/>
  <w:compat/>
  <w:rsids>
    <w:rsidRoot w:val="007E6FFC"/>
    <w:rsid w:val="000164A7"/>
    <w:rsid w:val="0004132D"/>
    <w:rsid w:val="00103968"/>
    <w:rsid w:val="001042AC"/>
    <w:rsid w:val="00312D4C"/>
    <w:rsid w:val="003B1364"/>
    <w:rsid w:val="003F728E"/>
    <w:rsid w:val="00463BCC"/>
    <w:rsid w:val="005C5B4B"/>
    <w:rsid w:val="00650E3E"/>
    <w:rsid w:val="00661828"/>
    <w:rsid w:val="00770FBA"/>
    <w:rsid w:val="007E6FFC"/>
    <w:rsid w:val="00A46067"/>
    <w:rsid w:val="00C477F0"/>
    <w:rsid w:val="00CC2734"/>
    <w:rsid w:val="00D80EE5"/>
    <w:rsid w:val="00E736B3"/>
    <w:rsid w:val="00EE4815"/>
    <w:rsid w:val="00F108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B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6F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dotson.77</cp:lastModifiedBy>
  <cp:revision>3</cp:revision>
  <cp:lastPrinted>2010-12-15T18:54:00Z</cp:lastPrinted>
  <dcterms:created xsi:type="dcterms:W3CDTF">2011-01-03T18:04:00Z</dcterms:created>
  <dcterms:modified xsi:type="dcterms:W3CDTF">2011-01-03T18:11:00Z</dcterms:modified>
</cp:coreProperties>
</file>